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967C" w14:textId="77777777" w:rsidR="00FF3D0F" w:rsidRPr="002A705C" w:rsidRDefault="00FF3D0F" w:rsidP="00FF3D0F">
      <w:pPr>
        <w:jc w:val="center"/>
        <w:rPr>
          <w:rFonts w:ascii="Calibri" w:eastAsia="Arial Unicode MS" w:hAnsi="Calibri" w:cs="Arial Unicode MS"/>
          <w:b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>VIVIANE LIEVRE</w:t>
      </w:r>
    </w:p>
    <w:p w14:paraId="4238ECF6" w14:textId="77777777" w:rsidR="00FF3D0F" w:rsidRPr="002A705C" w:rsidRDefault="00FF3D0F" w:rsidP="00FF3D0F">
      <w:pPr>
        <w:jc w:val="center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 xml:space="preserve">199 chemin de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Polerin</w:t>
      </w:r>
      <w:proofErr w:type="spellEnd"/>
      <w:r w:rsidRPr="002A705C">
        <w:rPr>
          <w:rFonts w:ascii="Calibri" w:eastAsia="Arial Unicode MS" w:hAnsi="Calibri" w:cs="Arial Unicode MS"/>
          <w:sz w:val="20"/>
        </w:rPr>
        <w:t xml:space="preserve"> </w:t>
      </w:r>
    </w:p>
    <w:p w14:paraId="1CE77203" w14:textId="77777777" w:rsidR="00FF3D0F" w:rsidRPr="002A705C" w:rsidRDefault="00FF3D0F" w:rsidP="00FF3D0F">
      <w:pPr>
        <w:jc w:val="center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 xml:space="preserve">69430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Quincié</w:t>
      </w:r>
      <w:proofErr w:type="spellEnd"/>
      <w:r w:rsidRPr="002A705C">
        <w:rPr>
          <w:rFonts w:ascii="Calibri" w:eastAsia="Arial Unicode MS" w:hAnsi="Calibri" w:cs="Arial Unicode MS"/>
          <w:sz w:val="20"/>
        </w:rPr>
        <w:t>-en-Beaujolais</w:t>
      </w:r>
    </w:p>
    <w:p w14:paraId="760D8BFE" w14:textId="2DB868D1" w:rsidR="00FF3D0F" w:rsidRPr="002A705C" w:rsidRDefault="00FF3D0F" w:rsidP="00FF3D0F">
      <w:pPr>
        <w:jc w:val="center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tel 04 74 04 82 02</w:t>
      </w:r>
      <w:r w:rsidR="00284834">
        <w:rPr>
          <w:rFonts w:ascii="Calibri" w:eastAsia="Arial Unicode MS" w:hAnsi="Calibri" w:cs="Arial Unicode MS"/>
          <w:sz w:val="20"/>
        </w:rPr>
        <w:t xml:space="preserve">     </w:t>
      </w:r>
      <w:bookmarkStart w:id="0" w:name="_GoBack"/>
      <w:bookmarkEnd w:id="0"/>
      <w:r w:rsidRPr="002A705C">
        <w:rPr>
          <w:rFonts w:ascii="Calibri" w:eastAsia="Arial Unicode MS" w:hAnsi="Calibri" w:cs="Arial Unicode MS"/>
          <w:sz w:val="20"/>
        </w:rPr>
        <w:t xml:space="preserve"> mail : loude@free.fr</w:t>
      </w:r>
    </w:p>
    <w:p w14:paraId="00C0843E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</w:p>
    <w:p w14:paraId="749DE077" w14:textId="77777777" w:rsidR="00FF3D0F" w:rsidRPr="002A705C" w:rsidRDefault="006C5A6B" w:rsidP="00FF3D0F">
      <w:pPr>
        <w:rPr>
          <w:rFonts w:ascii="Calibri" w:eastAsia="Arial Unicode MS" w:hAnsi="Calibri" w:cs="Arial Unicode MS"/>
          <w:sz w:val="20"/>
        </w:rPr>
      </w:pPr>
      <w:r>
        <w:rPr>
          <w:rFonts w:ascii="Calibri" w:eastAsia="Arial Unicode MS" w:hAnsi="Calibri" w:cs="Arial Unicode MS"/>
          <w:sz w:val="20"/>
        </w:rPr>
        <w:t>Ethnologue, Photographe</w:t>
      </w:r>
    </w:p>
    <w:p w14:paraId="67B919EF" w14:textId="7F6C3548" w:rsidR="00FF3D0F" w:rsidRPr="002A705C" w:rsidRDefault="004F480F" w:rsidP="00FF3D0F">
      <w:pPr>
        <w:rPr>
          <w:rFonts w:ascii="Calibri" w:eastAsia="Arial Unicode MS" w:hAnsi="Calibri" w:cs="Arial Unicode MS"/>
          <w:sz w:val="20"/>
        </w:rPr>
      </w:pPr>
      <w:proofErr w:type="gramStart"/>
      <w:r>
        <w:rPr>
          <w:rFonts w:ascii="Calibri" w:eastAsia="Arial Unicode MS" w:hAnsi="Calibri" w:cs="Arial Unicode MS"/>
          <w:sz w:val="20"/>
        </w:rPr>
        <w:t>née</w:t>
      </w:r>
      <w:proofErr w:type="gramEnd"/>
      <w:r>
        <w:rPr>
          <w:rFonts w:ascii="Calibri" w:eastAsia="Arial Unicode MS" w:hAnsi="Calibri" w:cs="Arial Unicode MS"/>
          <w:sz w:val="20"/>
        </w:rPr>
        <w:t xml:space="preserve"> le 18.12.50 à Sierre en Suisse</w:t>
      </w:r>
    </w:p>
    <w:p w14:paraId="64561DC1" w14:textId="34234DF2" w:rsidR="004F480F" w:rsidRDefault="004F480F" w:rsidP="00FF3D0F">
      <w:pPr>
        <w:rPr>
          <w:rFonts w:ascii="Calibri" w:eastAsia="Arial Unicode MS" w:hAnsi="Calibri" w:cs="Arial Unicode MS"/>
          <w:sz w:val="20"/>
        </w:rPr>
      </w:pPr>
      <w:r>
        <w:rPr>
          <w:rFonts w:ascii="Calibri" w:eastAsia="Arial Unicode MS" w:hAnsi="Calibri" w:cs="Arial Unicode MS"/>
          <w:sz w:val="20"/>
        </w:rPr>
        <w:t xml:space="preserve">De nombreux livres en collaboration avec Jean-Yves </w:t>
      </w:r>
      <w:proofErr w:type="spellStart"/>
      <w:r>
        <w:rPr>
          <w:rFonts w:ascii="Calibri" w:eastAsia="Arial Unicode MS" w:hAnsi="Calibri" w:cs="Arial Unicode MS"/>
          <w:sz w:val="20"/>
        </w:rPr>
        <w:t>Loude</w:t>
      </w:r>
      <w:proofErr w:type="spellEnd"/>
      <w:r>
        <w:rPr>
          <w:rFonts w:ascii="Calibri" w:eastAsia="Arial Unicode MS" w:hAnsi="Calibri" w:cs="Arial Unicode MS"/>
          <w:sz w:val="20"/>
        </w:rPr>
        <w:t>,</w:t>
      </w:r>
    </w:p>
    <w:p w14:paraId="2301D139" w14:textId="1257C3D6" w:rsidR="004F480F" w:rsidRDefault="004F480F" w:rsidP="00FF3D0F">
      <w:pPr>
        <w:rPr>
          <w:rFonts w:ascii="Calibri" w:eastAsia="Arial Unicode MS" w:hAnsi="Calibri" w:cs="Arial Unicode MS"/>
          <w:sz w:val="20"/>
        </w:rPr>
      </w:pPr>
      <w:r>
        <w:rPr>
          <w:rFonts w:ascii="Calibri" w:eastAsia="Arial Unicode MS" w:hAnsi="Calibri" w:cs="Arial Unicode MS"/>
          <w:sz w:val="20"/>
        </w:rPr>
        <w:t>Ecrivain, ethnologue.</w:t>
      </w:r>
    </w:p>
    <w:p w14:paraId="4972072B" w14:textId="621AD9F9" w:rsidR="004F480F" w:rsidRPr="002A705C" w:rsidRDefault="004F480F" w:rsidP="00FF3D0F">
      <w:pPr>
        <w:rPr>
          <w:rFonts w:ascii="Calibri" w:eastAsia="Arial Unicode MS" w:hAnsi="Calibri" w:cs="Arial Unicode MS"/>
          <w:sz w:val="20"/>
        </w:rPr>
      </w:pPr>
      <w:r>
        <w:rPr>
          <w:rFonts w:ascii="Calibri" w:eastAsia="Arial Unicode MS" w:hAnsi="Calibri" w:cs="Arial Unicode MS"/>
          <w:sz w:val="20"/>
        </w:rPr>
        <w:t xml:space="preserve">Nombreuses expositions de Photos : Cap-Vert, Sao Tomé, Brasilia, </w:t>
      </w:r>
      <w:proofErr w:type="gramStart"/>
      <w:r>
        <w:rPr>
          <w:rFonts w:ascii="Calibri" w:eastAsia="Arial Unicode MS" w:hAnsi="Calibri" w:cs="Arial Unicode MS"/>
          <w:sz w:val="20"/>
        </w:rPr>
        <w:t>Lisbonne….</w:t>
      </w:r>
      <w:proofErr w:type="gramEnd"/>
    </w:p>
    <w:p w14:paraId="764C523C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</w:p>
    <w:p w14:paraId="68FBB783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</w:p>
    <w:p w14:paraId="1BBC1633" w14:textId="77777777" w:rsidR="00FF3D0F" w:rsidRPr="002A705C" w:rsidRDefault="00FF3D0F" w:rsidP="00FF3D0F">
      <w:pPr>
        <w:rPr>
          <w:rFonts w:ascii="Calibri" w:eastAsia="Arial Unicode MS" w:hAnsi="Calibri" w:cs="Arial Unicode MS"/>
          <w:b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>DIPLOMES</w:t>
      </w:r>
    </w:p>
    <w:p w14:paraId="19AC74CD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- Baccalauréat, série D, 1968</w:t>
      </w:r>
    </w:p>
    <w:p w14:paraId="0809A0E3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- B.T.S. Secrétariat de Direction, 1970</w:t>
      </w:r>
    </w:p>
    <w:p w14:paraId="746DD1B8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- Diplôme de la Chambre de Commerce Britannique, 1971 :</w:t>
      </w:r>
    </w:p>
    <w:p w14:paraId="341374F5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 xml:space="preserve">   </w:t>
      </w:r>
      <w:proofErr w:type="gramStart"/>
      <w:r w:rsidRPr="002A705C">
        <w:rPr>
          <w:rFonts w:ascii="Calibri" w:eastAsia="Arial Unicode MS" w:hAnsi="Calibri" w:cs="Arial Unicode MS"/>
          <w:sz w:val="20"/>
        </w:rPr>
        <w:t>anglais</w:t>
      </w:r>
      <w:proofErr w:type="gramEnd"/>
      <w:r w:rsidRPr="002A705C">
        <w:rPr>
          <w:rFonts w:ascii="Calibri" w:eastAsia="Arial Unicode MS" w:hAnsi="Calibri" w:cs="Arial Unicode MS"/>
          <w:sz w:val="20"/>
        </w:rPr>
        <w:t xml:space="preserve"> lu, parlé, écrit.</w:t>
      </w:r>
    </w:p>
    <w:p w14:paraId="697AB13F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</w:p>
    <w:p w14:paraId="22EE9A5A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- Diplôme des Hautes Etudes en Pratiques Sociales, Maîtrise, 1980</w:t>
      </w:r>
    </w:p>
    <w:p w14:paraId="36A427B7" w14:textId="77777777" w:rsidR="00FF3D0F" w:rsidRPr="002A705C" w:rsidRDefault="00FF3D0F" w:rsidP="00FF3D0F">
      <w:pPr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 xml:space="preserve">- D.E.A. Ethnologie et Préhistoire, Lyon II, 1981 </w:t>
      </w:r>
    </w:p>
    <w:p w14:paraId="52947A16" w14:textId="77777777" w:rsidR="00FF3D0F" w:rsidRPr="004F480F" w:rsidRDefault="00FF3D0F" w:rsidP="00FF3D0F">
      <w:pPr>
        <w:rPr>
          <w:rFonts w:ascii="Calibri" w:eastAsia="Arial Unicode MS" w:hAnsi="Calibri" w:cs="Arial Unicode MS"/>
          <w:b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 xml:space="preserve">- </w:t>
      </w:r>
      <w:r w:rsidRPr="004F480F">
        <w:rPr>
          <w:rFonts w:ascii="Calibri" w:eastAsia="Arial Unicode MS" w:hAnsi="Calibri" w:cs="Arial Unicode MS"/>
          <w:b/>
          <w:sz w:val="20"/>
        </w:rPr>
        <w:t>Doctorat d'Ethnologie de l'Université Paris X, 1991.</w:t>
      </w:r>
    </w:p>
    <w:p w14:paraId="251C7955" w14:textId="77777777" w:rsidR="00FF3D0F" w:rsidRPr="004F480F" w:rsidRDefault="00FF3D0F" w:rsidP="00FF3D0F">
      <w:pPr>
        <w:jc w:val="both"/>
        <w:rPr>
          <w:rFonts w:ascii="Calibri" w:eastAsia="Arial Unicode MS" w:hAnsi="Calibri" w:cs="Arial Unicode MS"/>
          <w:b/>
          <w:sz w:val="20"/>
        </w:rPr>
      </w:pPr>
    </w:p>
    <w:p w14:paraId="50677577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b/>
          <w:sz w:val="20"/>
        </w:rPr>
      </w:pPr>
    </w:p>
    <w:p w14:paraId="2C1229ED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b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>ACTIVITES DE CHERCHEUR EN ETHNOLOGIE</w:t>
      </w:r>
    </w:p>
    <w:p w14:paraId="4279A9F9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b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>PAKISTAN</w:t>
      </w:r>
    </w:p>
    <w:p w14:paraId="507A8B53" w14:textId="31D7641B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1978-81</w:t>
      </w:r>
      <w:r w:rsidRPr="002A705C">
        <w:rPr>
          <w:rFonts w:ascii="Calibri" w:eastAsia="Arial Unicode MS" w:hAnsi="Calibri" w:cs="Arial Unicode MS"/>
          <w:sz w:val="20"/>
        </w:rPr>
        <w:tab/>
        <w:t>Etudiante en Ethnologie à l'Univ</w:t>
      </w:r>
      <w:r w:rsidR="004F480F">
        <w:rPr>
          <w:rFonts w:ascii="Calibri" w:eastAsia="Arial Unicode MS" w:hAnsi="Calibri" w:cs="Arial Unicode MS"/>
          <w:sz w:val="20"/>
        </w:rPr>
        <w:t xml:space="preserve">ersité Lyon II et chercheur de </w:t>
      </w:r>
      <w:r w:rsidRPr="002A705C">
        <w:rPr>
          <w:rFonts w:ascii="Calibri" w:eastAsia="Arial Unicode MS" w:hAnsi="Calibri" w:cs="Arial Unicode MS"/>
          <w:sz w:val="20"/>
        </w:rPr>
        <w:t>terrain indépendante : trois séjours au</w:t>
      </w:r>
      <w:r w:rsidR="004F480F">
        <w:rPr>
          <w:rFonts w:ascii="Calibri" w:eastAsia="Arial Unicode MS" w:hAnsi="Calibri" w:cs="Arial Unicode MS"/>
          <w:sz w:val="20"/>
        </w:rPr>
        <w:t xml:space="preserve"> Pakistan chez les </w:t>
      </w:r>
      <w:proofErr w:type="spellStart"/>
      <w:r w:rsidR="004F480F">
        <w:rPr>
          <w:rFonts w:ascii="Calibri" w:eastAsia="Arial Unicode MS" w:hAnsi="Calibri" w:cs="Arial Unicode MS"/>
          <w:sz w:val="20"/>
        </w:rPr>
        <w:t>Kalash</w:t>
      </w:r>
      <w:proofErr w:type="spellEnd"/>
      <w:r w:rsidR="004F480F">
        <w:rPr>
          <w:rFonts w:ascii="Calibri" w:eastAsia="Arial Unicode MS" w:hAnsi="Calibri" w:cs="Arial Unicode MS"/>
          <w:sz w:val="20"/>
        </w:rPr>
        <w:t xml:space="preserve"> 1976 </w:t>
      </w:r>
      <w:r w:rsidRPr="002A705C">
        <w:rPr>
          <w:rFonts w:ascii="Calibri" w:eastAsia="Arial Unicode MS" w:hAnsi="Calibri" w:cs="Arial Unicode MS"/>
          <w:sz w:val="20"/>
        </w:rPr>
        <w:t>: 1 mois, 1978 : 6 mois, 1980-81 : 3 mois.</w:t>
      </w:r>
    </w:p>
    <w:p w14:paraId="083FCF24" w14:textId="31363526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>- apprentissage de la langue orale</w:t>
      </w:r>
      <w:r w:rsidR="004F480F">
        <w:rPr>
          <w:rFonts w:ascii="Calibri" w:eastAsia="Arial Unicode MS" w:hAnsi="Calibri" w:cs="Arial Unicode MS"/>
          <w:sz w:val="20"/>
        </w:rPr>
        <w:t xml:space="preserve"> des </w:t>
      </w:r>
      <w:proofErr w:type="spellStart"/>
      <w:r w:rsidR="004F480F">
        <w:rPr>
          <w:rFonts w:ascii="Calibri" w:eastAsia="Arial Unicode MS" w:hAnsi="Calibri" w:cs="Arial Unicode MS"/>
          <w:sz w:val="20"/>
        </w:rPr>
        <w:t>Kalash</w:t>
      </w:r>
      <w:proofErr w:type="spellEnd"/>
      <w:r w:rsidR="004F480F">
        <w:rPr>
          <w:rFonts w:ascii="Calibri" w:eastAsia="Arial Unicode MS" w:hAnsi="Calibri" w:cs="Arial Unicode MS"/>
          <w:sz w:val="20"/>
        </w:rPr>
        <w:t xml:space="preserve">, sur le terrain et </w:t>
      </w:r>
      <w:r w:rsidRPr="002A705C">
        <w:rPr>
          <w:rFonts w:ascii="Calibri" w:eastAsia="Arial Unicode MS" w:hAnsi="Calibri" w:cs="Arial Unicode MS"/>
          <w:sz w:val="20"/>
        </w:rPr>
        <w:t>approche monographique de la société.</w:t>
      </w:r>
    </w:p>
    <w:p w14:paraId="12FA3F58" w14:textId="61663374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>- orientations des recherches : les</w:t>
      </w:r>
      <w:r w:rsidR="004F480F">
        <w:rPr>
          <w:rFonts w:ascii="Calibri" w:eastAsia="Arial Unicode MS" w:hAnsi="Calibri" w:cs="Arial Unicode MS"/>
          <w:sz w:val="20"/>
        </w:rPr>
        <w:t xml:space="preserve"> alliances, la structure socio-</w:t>
      </w:r>
      <w:r w:rsidRPr="002A705C">
        <w:rPr>
          <w:rFonts w:ascii="Calibri" w:eastAsia="Arial Unicode MS" w:hAnsi="Calibri" w:cs="Arial Unicode MS"/>
          <w:sz w:val="20"/>
        </w:rPr>
        <w:t>politique et le cycle des fêtes.</w:t>
      </w:r>
    </w:p>
    <w:p w14:paraId="255CCD57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743E492F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1982</w:t>
      </w:r>
      <w:r w:rsidRPr="002A705C">
        <w:rPr>
          <w:rFonts w:ascii="Calibri" w:eastAsia="Arial Unicode MS" w:hAnsi="Calibri" w:cs="Arial Unicode MS"/>
          <w:sz w:val="20"/>
        </w:rPr>
        <w:tab/>
        <w:t xml:space="preserve">Stage de formation de quatre mois à l'audio-visuel au CEPAG </w:t>
      </w:r>
      <w:r w:rsidRPr="002A705C">
        <w:rPr>
          <w:rFonts w:ascii="Calibri" w:eastAsia="Arial Unicode MS" w:hAnsi="Calibri" w:cs="Arial Unicode MS"/>
          <w:sz w:val="20"/>
        </w:rPr>
        <w:tab/>
        <w:t>(Ecully/Rhône)</w:t>
      </w:r>
    </w:p>
    <w:p w14:paraId="148A9453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2368FE8F" w14:textId="77777777" w:rsidR="00FF3D0F" w:rsidRPr="002A705C" w:rsidRDefault="00FF3D0F" w:rsidP="006C5A6B">
      <w:pPr>
        <w:ind w:left="700" w:hanging="700"/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1983-89</w:t>
      </w:r>
      <w:r w:rsidRPr="002A705C">
        <w:rPr>
          <w:rFonts w:ascii="Calibri" w:eastAsia="Arial Unicode MS" w:hAnsi="Calibri" w:cs="Arial Unicode MS"/>
          <w:sz w:val="20"/>
        </w:rPr>
        <w:tab/>
        <w:t xml:space="preserve">Chercheur en Ethnologie, membre d'une Equipe du MINISTERE DES  </w:t>
      </w:r>
      <w:r w:rsidRPr="002A705C">
        <w:rPr>
          <w:rFonts w:ascii="Calibri" w:eastAsia="Arial Unicode MS" w:hAnsi="Calibri" w:cs="Arial Unicode MS"/>
          <w:sz w:val="20"/>
        </w:rPr>
        <w:tab/>
        <w:t>AFFAIRES ETRANGERES, Section des Sciences Humaines et Sociales :</w:t>
      </w:r>
    </w:p>
    <w:p w14:paraId="0DFA7597" w14:textId="6E27EE15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>- Missions de terrain au Pakistan chez le</w:t>
      </w:r>
      <w:r w:rsidR="004F480F">
        <w:rPr>
          <w:rFonts w:ascii="Calibri" w:eastAsia="Arial Unicode MS" w:hAnsi="Calibri" w:cs="Arial Unicode MS"/>
          <w:sz w:val="20"/>
        </w:rPr>
        <w:t xml:space="preserve">s </w:t>
      </w:r>
      <w:proofErr w:type="spellStart"/>
      <w:r w:rsidR="004F480F">
        <w:rPr>
          <w:rFonts w:ascii="Calibri" w:eastAsia="Arial Unicode MS" w:hAnsi="Calibri" w:cs="Arial Unicode MS"/>
          <w:sz w:val="20"/>
        </w:rPr>
        <w:t>Kalash</w:t>
      </w:r>
      <w:proofErr w:type="spellEnd"/>
      <w:r w:rsidR="004F480F">
        <w:rPr>
          <w:rFonts w:ascii="Calibri" w:eastAsia="Arial Unicode MS" w:hAnsi="Calibri" w:cs="Arial Unicode MS"/>
          <w:sz w:val="20"/>
        </w:rPr>
        <w:t xml:space="preserve"> (séjours de trois </w:t>
      </w:r>
      <w:r w:rsidRPr="002A705C">
        <w:rPr>
          <w:rFonts w:ascii="Calibri" w:eastAsia="Arial Unicode MS" w:hAnsi="Calibri" w:cs="Arial Unicode MS"/>
          <w:sz w:val="20"/>
        </w:rPr>
        <w:t>mois tous les deux ans) ;</w:t>
      </w:r>
    </w:p>
    <w:p w14:paraId="5C7DD9D3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631A67CA" w14:textId="5E2AFC79" w:rsidR="00FF3D0F" w:rsidRPr="002A705C" w:rsidRDefault="00FF3D0F" w:rsidP="006C5A6B">
      <w:pPr>
        <w:ind w:left="700"/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 xml:space="preserve">- Orientations de recherches : le cycle des fêtes, la médecine </w:t>
      </w:r>
      <w:r w:rsidRPr="002A705C">
        <w:rPr>
          <w:rFonts w:ascii="Calibri" w:eastAsia="Arial Unicode MS" w:hAnsi="Calibri" w:cs="Arial Unicode MS"/>
          <w:sz w:val="20"/>
        </w:rPr>
        <w:tab/>
        <w:t>traditionnelle et l'interférence ave</w:t>
      </w:r>
      <w:r w:rsidR="004F480F">
        <w:rPr>
          <w:rFonts w:ascii="Calibri" w:eastAsia="Arial Unicode MS" w:hAnsi="Calibri" w:cs="Arial Unicode MS"/>
          <w:sz w:val="20"/>
        </w:rPr>
        <w:t xml:space="preserve">c la modernité, approche de la </w:t>
      </w:r>
      <w:r w:rsidRPr="002A705C">
        <w:rPr>
          <w:rFonts w:ascii="Calibri" w:eastAsia="Arial Unicode MS" w:hAnsi="Calibri" w:cs="Arial Unicode MS"/>
          <w:sz w:val="20"/>
        </w:rPr>
        <w:t xml:space="preserve">religion des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Kalash</w:t>
      </w:r>
      <w:proofErr w:type="spellEnd"/>
      <w:r w:rsidRPr="002A705C">
        <w:rPr>
          <w:rFonts w:ascii="Calibri" w:eastAsia="Arial Unicode MS" w:hAnsi="Calibri" w:cs="Arial Unicode MS"/>
          <w:sz w:val="20"/>
        </w:rPr>
        <w:t xml:space="preserve"> : un polythéisme dont les chamanes sont les seuls </w:t>
      </w:r>
      <w:r w:rsidRPr="002A705C">
        <w:rPr>
          <w:rFonts w:ascii="Calibri" w:eastAsia="Arial Unicode MS" w:hAnsi="Calibri" w:cs="Arial Unicode MS"/>
          <w:sz w:val="20"/>
        </w:rPr>
        <w:tab/>
        <w:t>acteurs religieux.</w:t>
      </w:r>
    </w:p>
    <w:p w14:paraId="070C9F0E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0A3E9A6E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>- Publications d'ouvrages et d'articles scientifiques (bibliographie).</w:t>
      </w:r>
    </w:p>
    <w:p w14:paraId="1EB7263C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73428F14" w14:textId="01687415" w:rsidR="00FF3D0F" w:rsidRPr="002A705C" w:rsidRDefault="00FF3D0F" w:rsidP="006C5A6B">
      <w:pPr>
        <w:ind w:left="700"/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- Participations à des colloques,</w:t>
      </w:r>
      <w:r w:rsidR="004F480F">
        <w:rPr>
          <w:rFonts w:ascii="Calibri" w:eastAsia="Arial Unicode MS" w:hAnsi="Calibri" w:cs="Arial Unicode MS"/>
          <w:sz w:val="20"/>
        </w:rPr>
        <w:t xml:space="preserve"> conférences, interventions en </w:t>
      </w:r>
      <w:r w:rsidRPr="002A705C">
        <w:rPr>
          <w:rFonts w:ascii="Calibri" w:eastAsia="Arial Unicode MS" w:hAnsi="Calibri" w:cs="Arial Unicode MS"/>
          <w:sz w:val="20"/>
        </w:rPr>
        <w:t xml:space="preserve">milieu scolaire. Emissions de radio </w:t>
      </w:r>
      <w:r w:rsidR="004F480F">
        <w:rPr>
          <w:rFonts w:ascii="Calibri" w:eastAsia="Arial Unicode MS" w:hAnsi="Calibri" w:cs="Arial Unicode MS"/>
          <w:sz w:val="20"/>
        </w:rPr>
        <w:t xml:space="preserve">: France-Culture, Radio Suisse </w:t>
      </w:r>
      <w:r w:rsidRPr="002A705C">
        <w:rPr>
          <w:rFonts w:ascii="Calibri" w:eastAsia="Arial Unicode MS" w:hAnsi="Calibri" w:cs="Arial Unicode MS"/>
          <w:sz w:val="20"/>
        </w:rPr>
        <w:t>Romande....</w:t>
      </w:r>
    </w:p>
    <w:p w14:paraId="5B77F6D0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24446FD7" w14:textId="77777777" w:rsidR="00FF3D0F" w:rsidRPr="002A705C" w:rsidRDefault="00FF3D0F" w:rsidP="006C5A6B">
      <w:pPr>
        <w:ind w:left="700" w:hanging="700"/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1990</w:t>
      </w:r>
      <w:r w:rsidRPr="002A705C">
        <w:rPr>
          <w:rFonts w:ascii="Calibri" w:eastAsia="Arial Unicode MS" w:hAnsi="Calibri" w:cs="Arial Unicode MS"/>
          <w:sz w:val="20"/>
        </w:rPr>
        <w:tab/>
        <w:t xml:space="preserve">- Participation et présentation d'une communication sur "Le statut </w:t>
      </w:r>
      <w:r w:rsidRPr="002A705C">
        <w:rPr>
          <w:rFonts w:ascii="Calibri" w:eastAsia="Arial Unicode MS" w:hAnsi="Calibri" w:cs="Arial Unicode MS"/>
          <w:sz w:val="20"/>
        </w:rPr>
        <w:tab/>
        <w:t xml:space="preserve">des femmes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Kalash</w:t>
      </w:r>
      <w:proofErr w:type="spellEnd"/>
      <w:r w:rsidRPr="002A705C">
        <w:rPr>
          <w:rFonts w:ascii="Calibri" w:eastAsia="Arial Unicode MS" w:hAnsi="Calibri" w:cs="Arial Unicode MS"/>
          <w:sz w:val="20"/>
        </w:rPr>
        <w:t xml:space="preserve"> dans la sphère religieuse" à la Seconde </w:t>
      </w:r>
      <w:r w:rsidRPr="002A705C">
        <w:rPr>
          <w:rFonts w:ascii="Calibri" w:eastAsia="Arial Unicode MS" w:hAnsi="Calibri" w:cs="Arial Unicode MS"/>
          <w:sz w:val="20"/>
        </w:rPr>
        <w:tab/>
        <w:t>Conférence Internationale sur l'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HinduKush</w:t>
      </w:r>
      <w:proofErr w:type="spellEnd"/>
      <w:r w:rsidRPr="002A705C">
        <w:rPr>
          <w:rFonts w:ascii="Calibri" w:eastAsia="Arial Unicode MS" w:hAnsi="Calibri" w:cs="Arial Unicode MS"/>
          <w:sz w:val="20"/>
        </w:rPr>
        <w:t xml:space="preserve">, 19-23 sept.90 à Chitral, </w:t>
      </w:r>
      <w:r w:rsidRPr="002A705C">
        <w:rPr>
          <w:rFonts w:ascii="Calibri" w:eastAsia="Arial Unicode MS" w:hAnsi="Calibri" w:cs="Arial Unicode MS"/>
          <w:sz w:val="20"/>
        </w:rPr>
        <w:tab/>
        <w:t xml:space="preserve">Pakistan. </w:t>
      </w:r>
      <w:r w:rsidRPr="002A705C">
        <w:rPr>
          <w:rFonts w:ascii="Calibri" w:eastAsia="Arial Unicode MS" w:hAnsi="Calibri" w:cs="Arial Unicode MS"/>
          <w:sz w:val="20"/>
        </w:rPr>
        <w:tab/>
      </w:r>
    </w:p>
    <w:p w14:paraId="7083629E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7B6B4D97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b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>MAGHREB</w:t>
      </w:r>
    </w:p>
    <w:p w14:paraId="5E8CA658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 xml:space="preserve">1979/1983 Participation au tournage de films documentaires (ethnologie et fiction) en 16mm dans le sud tunisien avec JY.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Loude</w:t>
      </w:r>
      <w:proofErr w:type="spellEnd"/>
      <w:r w:rsidRPr="002A705C">
        <w:rPr>
          <w:rFonts w:ascii="Calibri" w:eastAsia="Arial Unicode MS" w:hAnsi="Calibri" w:cs="Arial Unicode MS"/>
          <w:sz w:val="20"/>
        </w:rPr>
        <w:t xml:space="preserve"> et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Fitouri</w:t>
      </w:r>
      <w:proofErr w:type="spellEnd"/>
      <w:r w:rsidRPr="002A705C">
        <w:rPr>
          <w:rFonts w:ascii="Calibri" w:eastAsia="Arial Unicode MS" w:hAnsi="Calibri" w:cs="Arial Unicode MS"/>
          <w:sz w:val="20"/>
        </w:rPr>
        <w:t xml:space="preserve">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Belhiba</w:t>
      </w:r>
      <w:proofErr w:type="spellEnd"/>
      <w:r w:rsidRPr="002A705C">
        <w:rPr>
          <w:rFonts w:ascii="Calibri" w:eastAsia="Arial Unicode MS" w:hAnsi="Calibri" w:cs="Arial Unicode MS"/>
          <w:sz w:val="20"/>
        </w:rPr>
        <w:t>, réalisateurs :</w:t>
      </w:r>
    </w:p>
    <w:p w14:paraId="54D66DFC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"Mains de Femmes, Femmes architectes"</w:t>
      </w:r>
    </w:p>
    <w:p w14:paraId="41464B97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 xml:space="preserve">"Mains de Femmes, Femmes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guérisseuses"et</w:t>
      </w:r>
      <w:proofErr w:type="spellEnd"/>
      <w:r w:rsidRPr="002A705C">
        <w:rPr>
          <w:rFonts w:ascii="Calibri" w:eastAsia="Arial Unicode MS" w:hAnsi="Calibri" w:cs="Arial Unicode MS"/>
          <w:sz w:val="20"/>
        </w:rPr>
        <w:t xml:space="preserve"> "Cinq dans les Yeux du diable".</w:t>
      </w:r>
    </w:p>
    <w:p w14:paraId="40CEC10A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>- articles publiés.</w:t>
      </w:r>
    </w:p>
    <w:p w14:paraId="56D066A9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b/>
          <w:sz w:val="20"/>
        </w:rPr>
      </w:pPr>
    </w:p>
    <w:p w14:paraId="13FF4CEB" w14:textId="77777777" w:rsidR="006C5A6B" w:rsidRDefault="006C5A6B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44369FF3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lastRenderedPageBreak/>
        <w:t>1985-86</w:t>
      </w:r>
      <w:r w:rsidRPr="002A705C">
        <w:rPr>
          <w:rFonts w:ascii="Calibri" w:eastAsia="Arial Unicode MS" w:hAnsi="Calibri" w:cs="Arial Unicode MS"/>
          <w:sz w:val="20"/>
        </w:rPr>
        <w:tab/>
        <w:t>Travail d'ethnologie sur le Maghreb :</w:t>
      </w:r>
    </w:p>
    <w:p w14:paraId="7EA2F92D" w14:textId="27E4888F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>- Recherches de terrain et écri</w:t>
      </w:r>
      <w:r w:rsidR="004F480F">
        <w:rPr>
          <w:rFonts w:ascii="Calibri" w:eastAsia="Arial Unicode MS" w:hAnsi="Calibri" w:cs="Arial Unicode MS"/>
          <w:sz w:val="20"/>
        </w:rPr>
        <w:t xml:space="preserve">ture d'un livre sur les danses  </w:t>
      </w:r>
      <w:r w:rsidRPr="002A705C">
        <w:rPr>
          <w:rFonts w:ascii="Calibri" w:eastAsia="Arial Unicode MS" w:hAnsi="Calibri" w:cs="Arial Unicode MS"/>
          <w:sz w:val="20"/>
        </w:rPr>
        <w:t xml:space="preserve">traditionnelles et les transes au Maghreb, pour Inter Service </w:t>
      </w:r>
      <w:r w:rsidRPr="002A705C">
        <w:rPr>
          <w:rFonts w:ascii="Calibri" w:eastAsia="Arial Unicode MS" w:hAnsi="Calibri" w:cs="Arial Unicode MS"/>
          <w:sz w:val="20"/>
        </w:rPr>
        <w:tab/>
        <w:t>Migrants.</w:t>
      </w:r>
    </w:p>
    <w:p w14:paraId="4D3E33A0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>-Un livre publié (cf. bibliographie).</w:t>
      </w:r>
    </w:p>
    <w:p w14:paraId="664F59C3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0D33897A" w14:textId="0FF2BAA4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>- Interventions, conférences</w:t>
      </w:r>
      <w:r w:rsidR="004F480F">
        <w:rPr>
          <w:rFonts w:ascii="Calibri" w:eastAsia="Arial Unicode MS" w:hAnsi="Calibri" w:cs="Arial Unicode MS"/>
          <w:sz w:val="20"/>
        </w:rPr>
        <w:t xml:space="preserve"> en milieu hospitalier sur les </w:t>
      </w:r>
      <w:r w:rsidRPr="002A705C">
        <w:rPr>
          <w:rFonts w:ascii="Calibri" w:eastAsia="Arial Unicode MS" w:hAnsi="Calibri" w:cs="Arial Unicode MS"/>
          <w:sz w:val="20"/>
        </w:rPr>
        <w:t>thérapies traditionnelles au Maghreb.</w:t>
      </w:r>
    </w:p>
    <w:p w14:paraId="0D2DB58F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2D9AF72E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2D097D73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b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>CAP-VERT</w:t>
      </w:r>
    </w:p>
    <w:p w14:paraId="601E612B" w14:textId="7EE011A1" w:rsidR="00FF3D0F" w:rsidRPr="002A705C" w:rsidRDefault="006C5A6B" w:rsidP="006C5A6B">
      <w:pPr>
        <w:ind w:left="708" w:hanging="708"/>
        <w:jc w:val="both"/>
        <w:rPr>
          <w:rFonts w:ascii="Calibri" w:eastAsia="Arial Unicode MS" w:hAnsi="Calibri" w:cs="Arial Unicode MS"/>
          <w:sz w:val="20"/>
        </w:rPr>
      </w:pPr>
      <w:r>
        <w:rPr>
          <w:rFonts w:ascii="Calibri" w:eastAsia="Arial Unicode MS" w:hAnsi="Calibri" w:cs="Arial Unicode MS"/>
          <w:sz w:val="20"/>
        </w:rPr>
        <w:t xml:space="preserve">1994-98 </w:t>
      </w:r>
      <w:r w:rsidR="00FF3D0F" w:rsidRPr="002A705C">
        <w:rPr>
          <w:rFonts w:ascii="Calibri" w:eastAsia="Arial Unicode MS" w:hAnsi="Calibri" w:cs="Arial Unicode MS"/>
          <w:sz w:val="20"/>
        </w:rPr>
        <w:t xml:space="preserve"> Nombreux séjours au Cap-V</w:t>
      </w:r>
      <w:r w:rsidR="004F480F">
        <w:rPr>
          <w:rFonts w:ascii="Calibri" w:eastAsia="Arial Unicode MS" w:hAnsi="Calibri" w:cs="Arial Unicode MS"/>
          <w:sz w:val="20"/>
        </w:rPr>
        <w:t xml:space="preserve">ert, publication d'articles et </w:t>
      </w:r>
      <w:r w:rsidR="00FF3D0F" w:rsidRPr="002A705C">
        <w:rPr>
          <w:rFonts w:ascii="Calibri" w:eastAsia="Arial Unicode MS" w:hAnsi="Calibri" w:cs="Arial Unicode MS"/>
          <w:sz w:val="20"/>
        </w:rPr>
        <w:t xml:space="preserve">participation au livre de JY </w:t>
      </w:r>
      <w:proofErr w:type="spellStart"/>
      <w:r w:rsidR="00FF3D0F" w:rsidRPr="002A705C">
        <w:rPr>
          <w:rFonts w:ascii="Calibri" w:eastAsia="Arial Unicode MS" w:hAnsi="Calibri" w:cs="Arial Unicode MS"/>
          <w:sz w:val="20"/>
        </w:rPr>
        <w:t>Loude</w:t>
      </w:r>
      <w:proofErr w:type="spellEnd"/>
      <w:r w:rsidR="00FF3D0F" w:rsidRPr="002A705C">
        <w:rPr>
          <w:rFonts w:ascii="Calibri" w:eastAsia="Arial Unicode MS" w:hAnsi="Calibri" w:cs="Arial Unicode MS"/>
          <w:sz w:val="20"/>
        </w:rPr>
        <w:t xml:space="preserve">, Cap-Vert Notes Atlantiques, </w:t>
      </w:r>
      <w:r w:rsidR="00FF3D0F" w:rsidRPr="002A705C">
        <w:rPr>
          <w:rFonts w:ascii="Calibri" w:eastAsia="Arial Unicode MS" w:hAnsi="Calibri" w:cs="Arial Unicode MS"/>
          <w:sz w:val="20"/>
        </w:rPr>
        <w:tab/>
        <w:t>Actes Sud 97.</w:t>
      </w:r>
    </w:p>
    <w:p w14:paraId="088297E6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>Travail photographique.</w:t>
      </w:r>
    </w:p>
    <w:p w14:paraId="150A0DE7" w14:textId="77777777" w:rsidR="00FF3D0F" w:rsidRPr="002A705C" w:rsidRDefault="00FF3D0F" w:rsidP="006C5A6B">
      <w:pPr>
        <w:ind w:left="708" w:hanging="708"/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sz w:val="20"/>
        </w:rPr>
        <w:tab/>
        <w:t xml:space="preserve">Mission ethnomusicologique en 1998, mandatée par le Ministère de </w:t>
      </w:r>
      <w:r w:rsidRPr="002A705C">
        <w:rPr>
          <w:rFonts w:ascii="Calibri" w:eastAsia="Arial Unicode MS" w:hAnsi="Calibri" w:cs="Arial Unicode MS"/>
          <w:sz w:val="20"/>
        </w:rPr>
        <w:tab/>
        <w:t xml:space="preserve">la Coopération </w:t>
      </w:r>
      <w:proofErr w:type="spellStart"/>
      <w:r w:rsidRPr="002A705C">
        <w:rPr>
          <w:rFonts w:ascii="Calibri" w:eastAsia="Arial Unicode MS" w:hAnsi="Calibri" w:cs="Arial Unicode MS"/>
          <w:sz w:val="20"/>
        </w:rPr>
        <w:t>Française</w:t>
      </w:r>
      <w:proofErr w:type="gramStart"/>
      <w:r w:rsidRPr="002A705C">
        <w:rPr>
          <w:rFonts w:ascii="Calibri" w:eastAsia="Arial Unicode MS" w:hAnsi="Calibri" w:cs="Arial Unicode MS"/>
          <w:sz w:val="20"/>
        </w:rPr>
        <w:t>,pour</w:t>
      </w:r>
      <w:proofErr w:type="spellEnd"/>
      <w:proofErr w:type="gramEnd"/>
      <w:r w:rsidRPr="002A705C">
        <w:rPr>
          <w:rFonts w:ascii="Calibri" w:eastAsia="Arial Unicode MS" w:hAnsi="Calibri" w:cs="Arial Unicode MS"/>
          <w:sz w:val="20"/>
        </w:rPr>
        <w:t xml:space="preserve"> la sa</w:t>
      </w:r>
      <w:r w:rsidR="006C5A6B">
        <w:rPr>
          <w:rFonts w:ascii="Calibri" w:eastAsia="Arial Unicode MS" w:hAnsi="Calibri" w:cs="Arial Unicode MS"/>
          <w:sz w:val="20"/>
        </w:rPr>
        <w:t xml:space="preserve">uvegarde du patrimoine musical </w:t>
      </w:r>
      <w:r w:rsidRPr="002A705C">
        <w:rPr>
          <w:rFonts w:ascii="Calibri" w:eastAsia="Arial Unicode MS" w:hAnsi="Calibri" w:cs="Arial Unicode MS"/>
          <w:sz w:val="20"/>
        </w:rPr>
        <w:t>capverdien.</w:t>
      </w:r>
    </w:p>
    <w:p w14:paraId="3DC40500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24009FAD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b/>
          <w:sz w:val="20"/>
        </w:rPr>
      </w:pPr>
    </w:p>
    <w:p w14:paraId="46FA7F0C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 xml:space="preserve">SAO TOME </w:t>
      </w:r>
      <w:r w:rsidRPr="002A705C">
        <w:rPr>
          <w:rFonts w:ascii="Calibri" w:eastAsia="Arial Unicode MS" w:hAnsi="Calibri" w:cs="Arial Unicode MS"/>
          <w:sz w:val="20"/>
        </w:rPr>
        <w:t>Trois séjours e terrain. Photographies</w:t>
      </w:r>
    </w:p>
    <w:p w14:paraId="12E8C8FA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0772DB97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>BRESIL</w:t>
      </w:r>
      <w:r w:rsidRPr="002A705C">
        <w:rPr>
          <w:rFonts w:ascii="Calibri" w:eastAsia="Arial Unicode MS" w:hAnsi="Calibri" w:cs="Arial Unicode MS"/>
          <w:sz w:val="20"/>
        </w:rPr>
        <w:t> : voyage de trois mois</w:t>
      </w:r>
    </w:p>
    <w:p w14:paraId="5C5EEF3E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410D10FD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  <w:r w:rsidRPr="002A705C">
        <w:rPr>
          <w:rFonts w:ascii="Calibri" w:eastAsia="Arial Unicode MS" w:hAnsi="Calibri" w:cs="Arial Unicode MS"/>
          <w:b/>
          <w:sz w:val="20"/>
        </w:rPr>
        <w:t>LES AÇORES </w:t>
      </w:r>
      <w:r w:rsidRPr="002A705C">
        <w:rPr>
          <w:rFonts w:ascii="Calibri" w:eastAsia="Arial Unicode MS" w:hAnsi="Calibri" w:cs="Arial Unicode MS"/>
          <w:sz w:val="20"/>
        </w:rPr>
        <w:t>: trois séjours 2013 – 2014 - 2016</w:t>
      </w:r>
      <w:r w:rsidRPr="002A705C">
        <w:rPr>
          <w:rFonts w:ascii="Calibri" w:eastAsia="Arial Unicode MS" w:hAnsi="Calibri" w:cs="Arial Unicode MS"/>
          <w:sz w:val="20"/>
        </w:rPr>
        <w:tab/>
      </w:r>
    </w:p>
    <w:p w14:paraId="2D51903B" w14:textId="77777777" w:rsidR="00FF3D0F" w:rsidRPr="002A705C" w:rsidRDefault="00FF3D0F" w:rsidP="00FF3D0F">
      <w:pPr>
        <w:jc w:val="both"/>
        <w:rPr>
          <w:rFonts w:ascii="Calibri" w:eastAsia="Arial Unicode MS" w:hAnsi="Calibri" w:cs="Arial Unicode MS"/>
          <w:sz w:val="20"/>
        </w:rPr>
      </w:pPr>
    </w:p>
    <w:p w14:paraId="2D16E480" w14:textId="77777777" w:rsidR="00FE6E19" w:rsidRDefault="00FE6E19"/>
    <w:sectPr w:rsidR="00FE6E19" w:rsidSect="00CE00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F"/>
    <w:rsid w:val="00284834"/>
    <w:rsid w:val="004F480F"/>
    <w:rsid w:val="006C5A6B"/>
    <w:rsid w:val="00CE0050"/>
    <w:rsid w:val="00FE6E19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06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F"/>
    <w:rPr>
      <w:rFonts w:ascii="New York" w:eastAsia="Times New Roman" w:hAnsi="New York" w:cs="New York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F"/>
    <w:rPr>
      <w:rFonts w:ascii="New York" w:eastAsia="Times New Roman" w:hAnsi="New York" w:cs="New York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Lièvre</dc:creator>
  <cp:keywords/>
  <dc:description/>
  <cp:lastModifiedBy>Viviane Lièvre</cp:lastModifiedBy>
  <cp:revision>4</cp:revision>
  <dcterms:created xsi:type="dcterms:W3CDTF">2016-01-18T09:58:00Z</dcterms:created>
  <dcterms:modified xsi:type="dcterms:W3CDTF">2016-01-21T12:49:00Z</dcterms:modified>
</cp:coreProperties>
</file>